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99FB" w14:textId="1D8F0027" w:rsidR="00936B97" w:rsidRPr="009B0C68" w:rsidRDefault="00835241" w:rsidP="009B0C68">
      <w:pPr>
        <w:pStyle w:val="NCEAL2heading"/>
        <w:jc w:val="center"/>
        <w:rPr>
          <w:bCs/>
          <w:color w:val="FF0000"/>
          <w:sz w:val="36"/>
          <w:szCs w:val="36"/>
          <w:u w:val="single"/>
          <w:lang w:val="en-GB"/>
        </w:rPr>
      </w:pPr>
      <w:r w:rsidRPr="009B0C68">
        <w:rPr>
          <w:bCs/>
          <w:color w:val="FF0000"/>
          <w:sz w:val="36"/>
          <w:szCs w:val="36"/>
          <w:u w:val="single"/>
          <w:lang w:val="en-GB"/>
        </w:rPr>
        <w:t>Investigation</w:t>
      </w:r>
      <w:r w:rsidRPr="009B0C68">
        <w:rPr>
          <w:bCs/>
          <w:sz w:val="36"/>
          <w:szCs w:val="36"/>
          <w:u w:val="single"/>
          <w:lang w:val="en-GB"/>
        </w:rPr>
        <w:t xml:space="preserve"> to find the effect of changing the </w:t>
      </w:r>
      <w:r w:rsidRPr="009B0C68">
        <w:rPr>
          <w:bCs/>
          <w:color w:val="FF0000"/>
          <w:sz w:val="36"/>
          <w:szCs w:val="36"/>
          <w:u w:val="single"/>
          <w:lang w:val="en-GB"/>
        </w:rPr>
        <w:t>temperature</w:t>
      </w:r>
      <w:r w:rsidRPr="009B0C68">
        <w:rPr>
          <w:bCs/>
          <w:sz w:val="36"/>
          <w:szCs w:val="36"/>
          <w:u w:val="single"/>
          <w:lang w:val="en-GB"/>
        </w:rPr>
        <w:t xml:space="preserve"> on the </w:t>
      </w:r>
      <w:r w:rsidRPr="009B0C68">
        <w:rPr>
          <w:bCs/>
          <w:color w:val="FF0000"/>
          <w:sz w:val="36"/>
          <w:szCs w:val="36"/>
          <w:u w:val="single"/>
          <w:lang w:val="en-GB"/>
        </w:rPr>
        <w:t xml:space="preserve">reaction </w:t>
      </w:r>
      <w:proofErr w:type="gramStart"/>
      <w:r w:rsidRPr="009B0C68">
        <w:rPr>
          <w:bCs/>
          <w:color w:val="FF0000"/>
          <w:sz w:val="36"/>
          <w:szCs w:val="36"/>
          <w:u w:val="single"/>
          <w:lang w:val="en-GB"/>
        </w:rPr>
        <w:t>rate</w:t>
      </w:r>
      <w:proofErr w:type="gramEnd"/>
    </w:p>
    <w:p w14:paraId="64F87546" w14:textId="77777777" w:rsidR="00936B97" w:rsidRPr="009B0C68" w:rsidRDefault="00936B97" w:rsidP="009B0C68">
      <w:pPr>
        <w:pStyle w:val="NCEAL2heading"/>
        <w:jc w:val="center"/>
        <w:rPr>
          <w:bCs/>
          <w:color w:val="FF0000"/>
          <w:sz w:val="36"/>
          <w:szCs w:val="36"/>
          <w:u w:val="single"/>
          <w:lang w:val="en-GB"/>
        </w:rPr>
      </w:pPr>
    </w:p>
    <w:p w14:paraId="0BA0C5BD" w14:textId="7B228CA8" w:rsidR="00835241" w:rsidRPr="009B0C68" w:rsidRDefault="00835241" w:rsidP="009B0C68">
      <w:pPr>
        <w:pStyle w:val="NCEAL2heading"/>
        <w:jc w:val="center"/>
        <w:rPr>
          <w:bCs/>
          <w:color w:val="00B050"/>
          <w:sz w:val="36"/>
          <w:szCs w:val="36"/>
          <w:u w:val="single"/>
          <w:lang w:val="en-GB"/>
        </w:rPr>
      </w:pPr>
      <w:proofErr w:type="gramStart"/>
      <w:r w:rsidRPr="009B0C68">
        <w:rPr>
          <w:bCs/>
          <w:sz w:val="36"/>
          <w:szCs w:val="36"/>
          <w:u w:val="single"/>
          <w:lang w:val="en-GB"/>
        </w:rPr>
        <w:t>between</w:t>
      </w:r>
      <w:r w:rsidR="00936B97" w:rsidRPr="009B0C68">
        <w:rPr>
          <w:bCs/>
          <w:sz w:val="36"/>
          <w:szCs w:val="36"/>
          <w:u w:val="single"/>
          <w:lang w:val="en-GB"/>
        </w:rPr>
        <w:t xml:space="preserve">  </w:t>
      </w:r>
      <w:r w:rsidR="00406824" w:rsidRPr="009B0C68">
        <w:rPr>
          <w:bCs/>
          <w:color w:val="00B050"/>
          <w:sz w:val="36"/>
          <w:szCs w:val="36"/>
          <w:u w:val="single"/>
          <w:lang w:val="en-GB"/>
        </w:rPr>
        <w:t>M</w:t>
      </w:r>
      <w:r w:rsidRPr="009B0C68">
        <w:rPr>
          <w:bCs/>
          <w:color w:val="00B050"/>
          <w:sz w:val="36"/>
          <w:szCs w:val="36"/>
          <w:u w:val="single"/>
          <w:lang w:val="en-GB"/>
        </w:rPr>
        <w:t>agnesium</w:t>
      </w:r>
      <w:proofErr w:type="gramEnd"/>
      <w:r w:rsidRPr="009B0C68">
        <w:rPr>
          <w:bCs/>
          <w:color w:val="00B050"/>
          <w:sz w:val="36"/>
          <w:szCs w:val="36"/>
          <w:u w:val="single"/>
          <w:lang w:val="en-GB"/>
        </w:rPr>
        <w:t xml:space="preserve"> and </w:t>
      </w:r>
      <w:r w:rsidR="00406824" w:rsidRPr="009B0C68">
        <w:rPr>
          <w:bCs/>
          <w:color w:val="00B050"/>
          <w:sz w:val="36"/>
          <w:szCs w:val="36"/>
          <w:u w:val="single"/>
          <w:lang w:val="en-GB"/>
        </w:rPr>
        <w:t>H</w:t>
      </w:r>
      <w:r w:rsidRPr="009B0C68">
        <w:rPr>
          <w:bCs/>
          <w:color w:val="00B050"/>
          <w:sz w:val="36"/>
          <w:szCs w:val="36"/>
          <w:u w:val="single"/>
          <w:lang w:val="en-GB"/>
        </w:rPr>
        <w:t>ydrochloric acid</w:t>
      </w:r>
    </w:p>
    <w:p w14:paraId="5C38D322" w14:textId="7FC3F951" w:rsidR="00936B97" w:rsidRPr="00936B97" w:rsidRDefault="00ED1991" w:rsidP="00835241">
      <w:pPr>
        <w:pStyle w:val="NCEAL2heading"/>
        <w:rPr>
          <w:bCs/>
          <w:sz w:val="36"/>
          <w:szCs w:val="36"/>
          <w:lang w:val="en-GB"/>
        </w:rPr>
      </w:pPr>
      <w:r w:rsidRPr="00ED1991">
        <w:rPr>
          <w:b w:val="0"/>
          <w:noProof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2ACACC" wp14:editId="3775F918">
                <wp:simplePos x="0" y="0"/>
                <wp:positionH relativeFrom="margin">
                  <wp:align>left</wp:align>
                </wp:positionH>
                <wp:positionV relativeFrom="paragraph">
                  <wp:posOffset>669290</wp:posOffset>
                </wp:positionV>
                <wp:extent cx="88201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FC9A9" w14:textId="046AF630" w:rsidR="00ED1991" w:rsidRDefault="00570160">
                            <w:r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                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Hydrochloric </w:t>
                            </w:r>
                            <w:proofErr w:type="gramStart"/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Acid </w:t>
                            </w:r>
                            <w:r w:rsidR="00B704A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+</w:t>
                            </w:r>
                            <w:proofErr w:type="gramEnd"/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704A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Magnesium </w:t>
                            </w:r>
                            <w:r w:rsidR="0040682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       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      </w:t>
                            </w:r>
                            <w:proofErr w:type="spellStart"/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Magnes</w:t>
                            </w:r>
                            <w:r w:rsidR="0040682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iu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m</w:t>
                            </w:r>
                            <w:proofErr w:type="spellEnd"/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Chl</w:t>
                            </w:r>
                            <w:r w:rsidR="00156523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oride</w:t>
                            </w:r>
                            <w:r w:rsidR="00B704A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+ </w:t>
                            </w:r>
                            <w:r w:rsidR="00B704A4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156523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>Hydrogen</w:t>
                            </w:r>
                            <w:r w:rsidR="00ED1991">
                              <w:rPr>
                                <w:bCs/>
                                <w:color w:val="00B050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AC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.7pt;width:694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">
                <v:textbox style="mso-fit-shape-to-text:t">
                  <w:txbxContent>
                    <w:p w14:paraId="374FC9A9" w14:textId="046AF630" w:rsidR="00ED1991" w:rsidRDefault="00570160">
                      <w:r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                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Hydrochloric </w:t>
                      </w:r>
                      <w:proofErr w:type="gramStart"/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Acid </w:t>
                      </w:r>
                      <w:r w:rsidR="00B704A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+</w:t>
                      </w:r>
                      <w:proofErr w:type="gramEnd"/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B704A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Magnesium </w:t>
                      </w:r>
                      <w:r w:rsidR="0040682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       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      </w:t>
                      </w:r>
                      <w:proofErr w:type="spellStart"/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Magnes</w:t>
                      </w:r>
                      <w:r w:rsidR="0040682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iu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m</w:t>
                      </w:r>
                      <w:proofErr w:type="spellEnd"/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Chl</w:t>
                      </w:r>
                      <w:r w:rsidR="00156523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oride</w:t>
                      </w:r>
                      <w:r w:rsidR="00B704A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+ </w:t>
                      </w:r>
                      <w:r w:rsidR="00B704A4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156523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>Hydrogen</w:t>
                      </w:r>
                      <w:r w:rsidR="00ED1991">
                        <w:rPr>
                          <w:bCs/>
                          <w:color w:val="00B050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401040" w14:textId="05CF68C3" w:rsidR="00835241" w:rsidRDefault="00406824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6F814FF" wp14:editId="00F2A7A8">
                <wp:simplePos x="0" y="0"/>
                <wp:positionH relativeFrom="column">
                  <wp:posOffset>3143130</wp:posOffset>
                </wp:positionH>
                <wp:positionV relativeFrom="paragraph">
                  <wp:posOffset>497570</wp:posOffset>
                </wp:positionV>
                <wp:extent cx="360" cy="360"/>
                <wp:effectExtent l="38100" t="38100" r="38100" b="38100"/>
                <wp:wrapNone/>
                <wp:docPr id="203396133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6137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47pt;margin-top:38.7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2XR7hwwEAAGYEAAAQAAAAAAAAAAAAAAAAANMDAABkcnMvaW5r&#10;L2luazEueG1sUEsBAi0AFAAGAAgAAAAhADcgR1fdAAAACQEAAA8AAAAAAAAAAAAAAAAAxA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</w:p>
    <w:p w14:paraId="185D031E" w14:textId="77777777" w:rsidR="00835241" w:rsidRDefault="00835241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</w:p>
    <w:p w14:paraId="7DCD3C71" w14:textId="77777777" w:rsidR="009B0C68" w:rsidRDefault="009B0C68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</w:p>
    <w:p w14:paraId="73CCB65C" w14:textId="77777777" w:rsidR="009B0C68" w:rsidRDefault="009B0C68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</w:p>
    <w:p w14:paraId="41598A4A" w14:textId="77777777" w:rsidR="009B0C68" w:rsidRDefault="009B0C68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</w:p>
    <w:p w14:paraId="31CE8887" w14:textId="0F7CC9E2" w:rsidR="00835241" w:rsidRPr="000C27DC" w:rsidRDefault="00835241" w:rsidP="00835241">
      <w:pPr>
        <w:pStyle w:val="NCEAbodytext"/>
        <w:tabs>
          <w:tab w:val="clear" w:pos="794"/>
          <w:tab w:val="left" w:pos="709"/>
        </w:tabs>
        <w:rPr>
          <w:b/>
          <w:sz w:val="28"/>
          <w:szCs w:val="28"/>
          <w:lang w:val="en-GB"/>
        </w:rPr>
      </w:pPr>
      <w:r w:rsidRPr="00C0421D">
        <w:rPr>
          <w:b/>
          <w:sz w:val="28"/>
          <w:szCs w:val="28"/>
          <w:lang w:val="en-GB"/>
        </w:rPr>
        <w:t>Equipment:</w:t>
      </w:r>
    </w:p>
    <w:p w14:paraId="5B58649B" w14:textId="10000D43" w:rsidR="00835241" w:rsidRPr="002A1CE7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B050"/>
        </w:rPr>
      </w:pPr>
      <w:r w:rsidRPr="002A1CE7">
        <w:rPr>
          <w:b/>
          <w:bCs/>
          <w:color w:val="00B050"/>
        </w:rPr>
        <w:t>a 1M solution of hydrochloric acid (HCl)</w:t>
      </w:r>
    </w:p>
    <w:p w14:paraId="691865AC" w14:textId="79044201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B050"/>
        </w:rPr>
      </w:pPr>
      <w:r w:rsidRPr="00C336B3">
        <w:rPr>
          <w:b/>
          <w:bCs/>
          <w:color w:val="00B050"/>
        </w:rPr>
        <w:t xml:space="preserve">strips of </w:t>
      </w:r>
      <w:proofErr w:type="gramStart"/>
      <w:r w:rsidR="002A1CE7">
        <w:rPr>
          <w:b/>
          <w:bCs/>
          <w:color w:val="00B050"/>
        </w:rPr>
        <w:t>M</w:t>
      </w:r>
      <w:r w:rsidRPr="00C336B3">
        <w:rPr>
          <w:b/>
          <w:bCs/>
          <w:color w:val="00B050"/>
        </w:rPr>
        <w:t>agnesium  (</w:t>
      </w:r>
      <w:proofErr w:type="gramEnd"/>
      <w:r w:rsidRPr="00C336B3">
        <w:rPr>
          <w:b/>
          <w:bCs/>
          <w:color w:val="00B050"/>
        </w:rPr>
        <w:t>Mg)</w:t>
      </w:r>
    </w:p>
    <w:p w14:paraId="3CA0EA13" w14:textId="624CE6E6" w:rsidR="003D4F05" w:rsidRPr="00C336B3" w:rsidRDefault="003D4F05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test tube rack</w:t>
      </w:r>
    </w:p>
    <w:p w14:paraId="68016FBE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a stopwatch</w:t>
      </w:r>
    </w:p>
    <w:p w14:paraId="1A28BA52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beaker</w:t>
      </w:r>
    </w:p>
    <w:p w14:paraId="27809DA7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thermometer</w:t>
      </w:r>
    </w:p>
    <w:p w14:paraId="0C2CDC8C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access to ice and hot water</w:t>
      </w:r>
    </w:p>
    <w:p w14:paraId="3015A846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detergent</w:t>
      </w:r>
    </w:p>
    <w:p w14:paraId="49E54EDC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test tubes</w:t>
      </w:r>
    </w:p>
    <w:p w14:paraId="7D0F280F" w14:textId="77777777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measuring cylinder</w:t>
      </w:r>
    </w:p>
    <w:p w14:paraId="4AB4DCDC" w14:textId="75496A2E" w:rsidR="00835241" w:rsidRPr="00C336B3" w:rsidRDefault="00835241" w:rsidP="00835241">
      <w:pPr>
        <w:pStyle w:val="NCEAbulletedlist"/>
        <w:tabs>
          <w:tab w:val="clear" w:pos="360"/>
          <w:tab w:val="left" w:pos="350"/>
        </w:tabs>
        <w:suppressAutoHyphens w:val="0"/>
        <w:autoSpaceDN w:val="0"/>
        <w:adjustRightInd w:val="0"/>
        <w:rPr>
          <w:b/>
          <w:bCs/>
          <w:color w:val="0070C0"/>
        </w:rPr>
      </w:pPr>
      <w:r w:rsidRPr="00C336B3">
        <w:rPr>
          <w:b/>
          <w:bCs/>
          <w:color w:val="0070C0"/>
        </w:rPr>
        <w:t>ruler</w:t>
      </w:r>
    </w:p>
    <w:p w14:paraId="06556171" w14:textId="77777777" w:rsidR="00835241" w:rsidRPr="00C336B3" w:rsidRDefault="00835241" w:rsidP="00835241">
      <w:pPr>
        <w:pStyle w:val="NCEAbulletedlist"/>
        <w:numPr>
          <w:ilvl w:val="0"/>
          <w:numId w:val="0"/>
        </w:numPr>
        <w:suppressAutoHyphens w:val="0"/>
        <w:autoSpaceDN w:val="0"/>
        <w:adjustRightInd w:val="0"/>
        <w:ind w:left="352" w:hanging="352"/>
        <w:rPr>
          <w:b/>
          <w:bCs/>
        </w:rPr>
      </w:pPr>
    </w:p>
    <w:p w14:paraId="49094446" w14:textId="5DB1B7AE" w:rsidR="00835241" w:rsidRPr="00C336B3" w:rsidRDefault="007F7F2A" w:rsidP="00835241">
      <w:pPr>
        <w:pStyle w:val="NCEAL3heading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C336B3">
        <w:rPr>
          <w:sz w:val="36"/>
          <w:szCs w:val="36"/>
        </w:rPr>
        <w:t>Write a</w:t>
      </w:r>
      <w:r w:rsidR="00835241" w:rsidRPr="00C336B3">
        <w:rPr>
          <w:sz w:val="36"/>
          <w:szCs w:val="36"/>
        </w:rPr>
        <w:t xml:space="preserve"> </w:t>
      </w:r>
      <w:r w:rsidR="00835241" w:rsidRPr="00315843">
        <w:rPr>
          <w:color w:val="FF0000"/>
          <w:sz w:val="36"/>
          <w:szCs w:val="36"/>
        </w:rPr>
        <w:t>hypothesis</w:t>
      </w:r>
      <w:r w:rsidR="00835241" w:rsidRPr="00C336B3">
        <w:rPr>
          <w:sz w:val="36"/>
          <w:szCs w:val="36"/>
        </w:rPr>
        <w:t xml:space="preserve"> for your </w:t>
      </w:r>
      <w:proofErr w:type="gramStart"/>
      <w:r w:rsidR="00835241" w:rsidRPr="00C336B3">
        <w:rPr>
          <w:sz w:val="36"/>
          <w:szCs w:val="36"/>
        </w:rPr>
        <w:t>investigation</w:t>
      </w:r>
      <w:proofErr w:type="gramEnd"/>
    </w:p>
    <w:p w14:paraId="65D9FEE0" w14:textId="5967FACB" w:rsidR="00835241" w:rsidRPr="00E20B5F" w:rsidRDefault="00835241" w:rsidP="00835241">
      <w:pPr>
        <w:pStyle w:val="NCEAL3heading"/>
        <w:rPr>
          <w:b w:val="0"/>
          <w:bCs/>
          <w:sz w:val="32"/>
          <w:szCs w:val="32"/>
        </w:rPr>
      </w:pPr>
      <w:r w:rsidRPr="00E20B5F">
        <w:rPr>
          <w:b w:val="0"/>
          <w:bCs/>
          <w:sz w:val="32"/>
          <w:szCs w:val="32"/>
        </w:rPr>
        <w:t xml:space="preserve">What do you predict will happen? Will the reaction </w:t>
      </w:r>
      <w:r w:rsidRPr="00E20B5F">
        <w:rPr>
          <w:b w:val="0"/>
          <w:bCs/>
          <w:color w:val="FF0000"/>
          <w:sz w:val="32"/>
          <w:szCs w:val="32"/>
        </w:rPr>
        <w:t>speed up or slow down</w:t>
      </w:r>
      <w:r w:rsidR="00B35EF9" w:rsidRPr="00E20B5F">
        <w:rPr>
          <w:b w:val="0"/>
          <w:bCs/>
          <w:color w:val="FF0000"/>
          <w:sz w:val="32"/>
          <w:szCs w:val="32"/>
        </w:rPr>
        <w:t xml:space="preserve"> (rate)</w:t>
      </w:r>
      <w:r w:rsidRPr="00E20B5F">
        <w:rPr>
          <w:b w:val="0"/>
          <w:bCs/>
          <w:color w:val="FF0000"/>
          <w:sz w:val="32"/>
          <w:szCs w:val="32"/>
        </w:rPr>
        <w:t xml:space="preserve"> </w:t>
      </w:r>
      <w:r w:rsidRPr="00E20B5F">
        <w:rPr>
          <w:b w:val="0"/>
          <w:bCs/>
          <w:sz w:val="32"/>
          <w:szCs w:val="32"/>
        </w:rPr>
        <w:t>with increased temperature?</w:t>
      </w:r>
    </w:p>
    <w:p w14:paraId="38F38E1B" w14:textId="77777777" w:rsidR="00835241" w:rsidRDefault="00835241" w:rsidP="00835241">
      <w:pPr>
        <w:pStyle w:val="NCEAL3heading"/>
      </w:pPr>
    </w:p>
    <w:p w14:paraId="2B895F11" w14:textId="77777777" w:rsidR="00835241" w:rsidRDefault="00835241" w:rsidP="00835241">
      <w:pPr>
        <w:pStyle w:val="NCEAL3heading"/>
      </w:pPr>
    </w:p>
    <w:p w14:paraId="76504B1D" w14:textId="77777777" w:rsidR="00413A35" w:rsidRDefault="00413A35" w:rsidP="00835241">
      <w:pPr>
        <w:pStyle w:val="NCEAL3heading"/>
      </w:pPr>
    </w:p>
    <w:p w14:paraId="69AC63B1" w14:textId="6F2210DB" w:rsidR="00835241" w:rsidRPr="00C336B3" w:rsidRDefault="00835241" w:rsidP="00835241">
      <w:pPr>
        <w:pStyle w:val="NCEAL3heading"/>
        <w:rPr>
          <w:sz w:val="36"/>
          <w:szCs w:val="36"/>
        </w:rPr>
      </w:pPr>
      <w:r w:rsidRPr="00C336B3">
        <w:rPr>
          <w:sz w:val="36"/>
          <w:szCs w:val="36"/>
        </w:rPr>
        <w:t xml:space="preserve">   2</w:t>
      </w:r>
      <w:r w:rsidRPr="00C336B3">
        <w:rPr>
          <w:sz w:val="36"/>
          <w:szCs w:val="36"/>
        </w:rPr>
        <w:tab/>
        <w:t xml:space="preserve">    Follow this step-by-step </w:t>
      </w:r>
      <w:r w:rsidRPr="00315843">
        <w:rPr>
          <w:color w:val="FF0000"/>
          <w:sz w:val="36"/>
          <w:szCs w:val="36"/>
        </w:rPr>
        <w:t>method</w:t>
      </w:r>
      <w:r w:rsidRPr="00C336B3">
        <w:rPr>
          <w:sz w:val="36"/>
          <w:szCs w:val="36"/>
        </w:rPr>
        <w:t xml:space="preserve"> </w:t>
      </w:r>
      <w:r w:rsidR="00C336B3">
        <w:rPr>
          <w:sz w:val="36"/>
          <w:szCs w:val="36"/>
        </w:rPr>
        <w:t xml:space="preserve">and </w:t>
      </w:r>
      <w:r w:rsidR="00083B55">
        <w:rPr>
          <w:sz w:val="36"/>
          <w:szCs w:val="36"/>
        </w:rPr>
        <w:t xml:space="preserve">record </w:t>
      </w:r>
      <w:proofErr w:type="gramStart"/>
      <w:r w:rsidR="00083B55">
        <w:rPr>
          <w:sz w:val="36"/>
          <w:szCs w:val="36"/>
        </w:rPr>
        <w:t>results</w:t>
      </w:r>
      <w:proofErr w:type="gramEnd"/>
    </w:p>
    <w:p w14:paraId="6BA36B27" w14:textId="77777777" w:rsidR="00835241" w:rsidRPr="00B704A4" w:rsidRDefault="00835241" w:rsidP="00835241">
      <w:pPr>
        <w:pStyle w:val="NCEAbodytext"/>
        <w:rPr>
          <w:sz w:val="28"/>
          <w:szCs w:val="28"/>
          <w:u w:val="single"/>
        </w:rPr>
      </w:pPr>
    </w:p>
    <w:p w14:paraId="4D57236A" w14:textId="12F8B35A" w:rsidR="00B56A6D" w:rsidRPr="00413A35" w:rsidRDefault="002C2BF1" w:rsidP="00B56A6D">
      <w:pPr>
        <w:pStyle w:val="NCEAbodytext"/>
        <w:numPr>
          <w:ilvl w:val="0"/>
          <w:numId w:val="3"/>
        </w:numPr>
        <w:rPr>
          <w:color w:val="0070C0"/>
          <w:sz w:val="28"/>
          <w:szCs w:val="28"/>
        </w:rPr>
      </w:pPr>
      <w:r w:rsidRPr="00B704A4">
        <w:rPr>
          <w:sz w:val="28"/>
          <w:szCs w:val="28"/>
          <w:u w:val="single"/>
        </w:rPr>
        <w:t>Select</w:t>
      </w:r>
      <w:r w:rsidRPr="00413A35">
        <w:rPr>
          <w:sz w:val="28"/>
          <w:szCs w:val="28"/>
        </w:rPr>
        <w:t xml:space="preserve"> three </w:t>
      </w:r>
      <w:r w:rsidRPr="00413A35">
        <w:rPr>
          <w:color w:val="0070C0"/>
          <w:sz w:val="28"/>
          <w:szCs w:val="28"/>
        </w:rPr>
        <w:t xml:space="preserve">test tubes </w:t>
      </w:r>
      <w:r w:rsidRPr="00413A35">
        <w:rPr>
          <w:sz w:val="28"/>
          <w:szCs w:val="28"/>
        </w:rPr>
        <w:t xml:space="preserve">and place in </w:t>
      </w:r>
      <w:r w:rsidR="003D4F05" w:rsidRPr="00413A35">
        <w:rPr>
          <w:color w:val="0070C0"/>
          <w:sz w:val="28"/>
          <w:szCs w:val="28"/>
        </w:rPr>
        <w:t xml:space="preserve">test tube </w:t>
      </w:r>
      <w:proofErr w:type="gramStart"/>
      <w:r w:rsidRPr="00413A35">
        <w:rPr>
          <w:color w:val="0070C0"/>
          <w:sz w:val="28"/>
          <w:szCs w:val="28"/>
        </w:rPr>
        <w:t>rack</w:t>
      </w:r>
      <w:proofErr w:type="gramEnd"/>
    </w:p>
    <w:p w14:paraId="0BD807E8" w14:textId="67226165" w:rsidR="002C2BF1" w:rsidRPr="00413A35" w:rsidRDefault="00461DB2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>M</w:t>
      </w:r>
      <w:r w:rsidR="002C2BF1" w:rsidRPr="00B704A4">
        <w:rPr>
          <w:sz w:val="28"/>
          <w:szCs w:val="28"/>
          <w:u w:val="single"/>
        </w:rPr>
        <w:t>easure</w:t>
      </w:r>
      <w:r w:rsidR="002C2BF1" w:rsidRPr="00413A35">
        <w:rPr>
          <w:sz w:val="28"/>
          <w:szCs w:val="28"/>
        </w:rPr>
        <w:t xml:space="preserve"> out 3 </w:t>
      </w:r>
      <w:proofErr w:type="spellStart"/>
      <w:r w:rsidR="00F932BF" w:rsidRPr="00413A35">
        <w:rPr>
          <w:sz w:val="28"/>
          <w:szCs w:val="28"/>
        </w:rPr>
        <w:t>mls</w:t>
      </w:r>
      <w:proofErr w:type="spellEnd"/>
      <w:r w:rsidR="00F932BF" w:rsidRPr="00413A35">
        <w:rPr>
          <w:sz w:val="28"/>
          <w:szCs w:val="28"/>
        </w:rPr>
        <w:t xml:space="preserve"> </w:t>
      </w:r>
      <w:r w:rsidR="00F932BF" w:rsidRPr="002A1CE7">
        <w:rPr>
          <w:b/>
          <w:bCs/>
          <w:color w:val="00B050"/>
          <w:sz w:val="28"/>
          <w:szCs w:val="28"/>
        </w:rPr>
        <w:t>HCl (Hydrochloric acid)</w:t>
      </w:r>
      <w:r w:rsidR="00F932BF" w:rsidRPr="002A1CE7">
        <w:rPr>
          <w:color w:val="00B050"/>
          <w:sz w:val="28"/>
          <w:szCs w:val="28"/>
        </w:rPr>
        <w:t xml:space="preserve"> </w:t>
      </w:r>
      <w:r w:rsidR="00F932BF" w:rsidRPr="00413A35">
        <w:rPr>
          <w:sz w:val="28"/>
          <w:szCs w:val="28"/>
        </w:rPr>
        <w:t>and put in each test tube</w:t>
      </w:r>
      <w:r w:rsidRPr="00413A35">
        <w:rPr>
          <w:sz w:val="28"/>
          <w:szCs w:val="28"/>
        </w:rPr>
        <w:t xml:space="preserve">. Use a </w:t>
      </w:r>
      <w:r w:rsidRPr="00413A35">
        <w:rPr>
          <w:color w:val="0070C0"/>
          <w:sz w:val="28"/>
          <w:szCs w:val="28"/>
        </w:rPr>
        <w:t xml:space="preserve">measuring cylinder </w:t>
      </w:r>
      <w:r w:rsidRPr="00413A35">
        <w:rPr>
          <w:sz w:val="28"/>
          <w:szCs w:val="28"/>
        </w:rPr>
        <w:t>for accuracy.</w:t>
      </w:r>
    </w:p>
    <w:p w14:paraId="4C19E75E" w14:textId="06652634" w:rsidR="00461DB2" w:rsidRPr="00413A35" w:rsidRDefault="00B66179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>Squeeze</w:t>
      </w:r>
      <w:r w:rsidRPr="00413A35">
        <w:rPr>
          <w:sz w:val="28"/>
          <w:szCs w:val="28"/>
        </w:rPr>
        <w:t xml:space="preserve"> 5 drops </w:t>
      </w:r>
      <w:r w:rsidRPr="00413A35">
        <w:rPr>
          <w:color w:val="0070C0"/>
          <w:sz w:val="28"/>
          <w:szCs w:val="28"/>
        </w:rPr>
        <w:t>detergent</w:t>
      </w:r>
      <w:r w:rsidRPr="00413A35">
        <w:rPr>
          <w:sz w:val="28"/>
          <w:szCs w:val="28"/>
        </w:rPr>
        <w:t xml:space="preserve"> in each test </w:t>
      </w:r>
      <w:proofErr w:type="gramStart"/>
      <w:r w:rsidRPr="00413A35">
        <w:rPr>
          <w:sz w:val="28"/>
          <w:szCs w:val="28"/>
        </w:rPr>
        <w:t>tube</w:t>
      </w:r>
      <w:proofErr w:type="gramEnd"/>
    </w:p>
    <w:p w14:paraId="27852C59" w14:textId="2DE22CE9" w:rsidR="00F554C8" w:rsidRPr="00413A35" w:rsidRDefault="00F554C8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>P</w:t>
      </w:r>
      <w:r w:rsidR="00B704A4">
        <w:rPr>
          <w:sz w:val="28"/>
          <w:szCs w:val="28"/>
          <w:u w:val="single"/>
        </w:rPr>
        <w:t>ut</w:t>
      </w:r>
      <w:r w:rsidRPr="00413A35">
        <w:rPr>
          <w:sz w:val="28"/>
          <w:szCs w:val="28"/>
        </w:rPr>
        <w:t xml:space="preserve"> test tubes in the </w:t>
      </w:r>
      <w:r w:rsidRPr="00413A35">
        <w:rPr>
          <w:color w:val="0070C0"/>
          <w:sz w:val="28"/>
          <w:szCs w:val="28"/>
        </w:rPr>
        <w:t>beaker</w:t>
      </w:r>
      <w:r w:rsidRPr="00413A35">
        <w:rPr>
          <w:sz w:val="28"/>
          <w:szCs w:val="28"/>
        </w:rPr>
        <w:t xml:space="preserve"> with </w:t>
      </w:r>
      <w:r w:rsidRPr="00413A35">
        <w:rPr>
          <w:color w:val="0070C0"/>
          <w:sz w:val="28"/>
          <w:szCs w:val="28"/>
        </w:rPr>
        <w:t>ice</w:t>
      </w:r>
      <w:r w:rsidR="00BB0D95" w:rsidRPr="00413A35">
        <w:rPr>
          <w:sz w:val="28"/>
          <w:szCs w:val="28"/>
        </w:rPr>
        <w:t xml:space="preserve">, insert </w:t>
      </w:r>
      <w:r w:rsidR="00BB0D95" w:rsidRPr="00413A35">
        <w:rPr>
          <w:color w:val="0070C0"/>
          <w:sz w:val="28"/>
          <w:szCs w:val="28"/>
        </w:rPr>
        <w:t>thermometer</w:t>
      </w:r>
      <w:r w:rsidR="00BB0D95" w:rsidRPr="00413A35">
        <w:rPr>
          <w:sz w:val="28"/>
          <w:szCs w:val="28"/>
        </w:rPr>
        <w:t xml:space="preserve"> in one test tube.</w:t>
      </w:r>
    </w:p>
    <w:p w14:paraId="5817C3C2" w14:textId="7E942534" w:rsidR="00BB0D95" w:rsidRPr="00413A35" w:rsidRDefault="00BB0D95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color w:val="000000" w:themeColor="text1"/>
          <w:sz w:val="28"/>
          <w:szCs w:val="28"/>
          <w:u w:val="single"/>
        </w:rPr>
        <w:t>Wait</w:t>
      </w:r>
      <w:r w:rsidRPr="002A1CE7">
        <w:rPr>
          <w:color w:val="FF0000"/>
          <w:sz w:val="28"/>
          <w:szCs w:val="28"/>
        </w:rPr>
        <w:t xml:space="preserve"> </w:t>
      </w:r>
      <w:r w:rsidRPr="00413A35">
        <w:rPr>
          <w:sz w:val="28"/>
          <w:szCs w:val="28"/>
        </w:rPr>
        <w:t xml:space="preserve">until the thermometer reads 10 degrees </w:t>
      </w:r>
      <w:proofErr w:type="gramStart"/>
      <w:r w:rsidR="00D16207" w:rsidRPr="00413A35">
        <w:rPr>
          <w:sz w:val="28"/>
          <w:szCs w:val="28"/>
        </w:rPr>
        <w:t>Celsius</w:t>
      </w:r>
      <w:proofErr w:type="gramEnd"/>
    </w:p>
    <w:p w14:paraId="2B032062" w14:textId="6D097568" w:rsidR="00D16207" w:rsidRPr="00413A35" w:rsidRDefault="00D16207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 xml:space="preserve">Put </w:t>
      </w:r>
      <w:r w:rsidRPr="00413A35">
        <w:rPr>
          <w:sz w:val="28"/>
          <w:szCs w:val="28"/>
        </w:rPr>
        <w:t xml:space="preserve">test tubes back in rack, add one strip </w:t>
      </w:r>
      <w:r w:rsidRPr="00413A35">
        <w:rPr>
          <w:b/>
          <w:bCs/>
          <w:color w:val="00B050"/>
          <w:sz w:val="28"/>
          <w:szCs w:val="28"/>
        </w:rPr>
        <w:t>M</w:t>
      </w:r>
      <w:r w:rsidR="00AC0C45" w:rsidRPr="00413A35">
        <w:rPr>
          <w:b/>
          <w:bCs/>
          <w:color w:val="00B050"/>
          <w:sz w:val="28"/>
          <w:szCs w:val="28"/>
        </w:rPr>
        <w:t>g</w:t>
      </w:r>
      <w:r w:rsidRPr="00413A35">
        <w:rPr>
          <w:b/>
          <w:bCs/>
          <w:color w:val="00B050"/>
          <w:sz w:val="28"/>
          <w:szCs w:val="28"/>
        </w:rPr>
        <w:t xml:space="preserve"> (</w:t>
      </w:r>
      <w:r w:rsidR="00AC0C45" w:rsidRPr="00413A35">
        <w:rPr>
          <w:b/>
          <w:bCs/>
          <w:color w:val="00B050"/>
          <w:sz w:val="28"/>
          <w:szCs w:val="28"/>
        </w:rPr>
        <w:t>M</w:t>
      </w:r>
      <w:r w:rsidRPr="00413A35">
        <w:rPr>
          <w:b/>
          <w:bCs/>
          <w:color w:val="00B050"/>
          <w:sz w:val="28"/>
          <w:szCs w:val="28"/>
        </w:rPr>
        <w:t>agnesium</w:t>
      </w:r>
      <w:r w:rsidR="00AC0C45" w:rsidRPr="00413A35">
        <w:rPr>
          <w:b/>
          <w:bCs/>
          <w:color w:val="00B050"/>
          <w:sz w:val="28"/>
          <w:szCs w:val="28"/>
        </w:rPr>
        <w:t>)</w:t>
      </w:r>
      <w:r w:rsidRPr="00413A35">
        <w:rPr>
          <w:color w:val="00B050"/>
          <w:sz w:val="28"/>
          <w:szCs w:val="28"/>
        </w:rPr>
        <w:t xml:space="preserve"> </w:t>
      </w:r>
      <w:r w:rsidRPr="00413A35">
        <w:rPr>
          <w:sz w:val="28"/>
          <w:szCs w:val="28"/>
        </w:rPr>
        <w:t xml:space="preserve">in each test </w:t>
      </w:r>
      <w:proofErr w:type="gramStart"/>
      <w:r w:rsidRPr="00413A35">
        <w:rPr>
          <w:sz w:val="28"/>
          <w:szCs w:val="28"/>
        </w:rPr>
        <w:t>tube</w:t>
      </w:r>
      <w:proofErr w:type="gramEnd"/>
    </w:p>
    <w:p w14:paraId="7B416EDE" w14:textId="3B0968EA" w:rsidR="00D16207" w:rsidRPr="00413A35" w:rsidRDefault="00D16207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 xml:space="preserve">Start </w:t>
      </w:r>
      <w:r w:rsidRPr="00413A35">
        <w:rPr>
          <w:sz w:val="28"/>
          <w:szCs w:val="28"/>
        </w:rPr>
        <w:t>timer</w:t>
      </w:r>
      <w:r w:rsidR="00AC0C45" w:rsidRPr="00413A35">
        <w:rPr>
          <w:sz w:val="28"/>
          <w:szCs w:val="28"/>
        </w:rPr>
        <w:t>, time for 30 seconds.</w:t>
      </w:r>
    </w:p>
    <w:p w14:paraId="53F12897" w14:textId="52297B63" w:rsidR="00D16207" w:rsidRPr="00413A35" w:rsidRDefault="00D16207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 xml:space="preserve">Measure </w:t>
      </w:r>
      <w:r w:rsidRPr="00413A35">
        <w:rPr>
          <w:sz w:val="28"/>
          <w:szCs w:val="28"/>
        </w:rPr>
        <w:t xml:space="preserve">the height of </w:t>
      </w:r>
      <w:r w:rsidRPr="00413A35">
        <w:rPr>
          <w:b/>
          <w:bCs/>
          <w:color w:val="7030A0"/>
          <w:sz w:val="28"/>
          <w:szCs w:val="28"/>
        </w:rPr>
        <w:t>foam</w:t>
      </w:r>
      <w:r w:rsidRPr="00413A35">
        <w:rPr>
          <w:sz w:val="28"/>
          <w:szCs w:val="28"/>
        </w:rPr>
        <w:t xml:space="preserve"> given off from base of test tube with a </w:t>
      </w:r>
      <w:r w:rsidRPr="00413A35">
        <w:rPr>
          <w:color w:val="0070C0"/>
          <w:sz w:val="28"/>
          <w:szCs w:val="28"/>
        </w:rPr>
        <w:t>ruler</w:t>
      </w:r>
      <w:r w:rsidR="00ED026F" w:rsidRPr="00413A35">
        <w:rPr>
          <w:color w:val="0070C0"/>
          <w:sz w:val="28"/>
          <w:szCs w:val="28"/>
        </w:rPr>
        <w:t xml:space="preserve"> </w:t>
      </w:r>
      <w:r w:rsidR="00ED026F" w:rsidRPr="00413A35">
        <w:rPr>
          <w:sz w:val="28"/>
          <w:szCs w:val="28"/>
        </w:rPr>
        <w:t>from base of test tube.</w:t>
      </w:r>
    </w:p>
    <w:p w14:paraId="4B70697B" w14:textId="46F1D741" w:rsidR="00D16207" w:rsidRPr="00413A35" w:rsidRDefault="00D16207" w:rsidP="00B56A6D">
      <w:pPr>
        <w:pStyle w:val="NCEAbodytext"/>
        <w:numPr>
          <w:ilvl w:val="0"/>
          <w:numId w:val="3"/>
        </w:numPr>
        <w:rPr>
          <w:sz w:val="28"/>
          <w:szCs w:val="28"/>
        </w:rPr>
      </w:pPr>
      <w:r w:rsidRPr="00B704A4">
        <w:rPr>
          <w:sz w:val="28"/>
          <w:szCs w:val="28"/>
          <w:u w:val="single"/>
        </w:rPr>
        <w:t>Repeat</w:t>
      </w:r>
      <w:r w:rsidRPr="00413A35">
        <w:rPr>
          <w:sz w:val="28"/>
          <w:szCs w:val="28"/>
        </w:rPr>
        <w:t xml:space="preserve"> steps 1 </w:t>
      </w:r>
      <w:r w:rsidR="00544A15" w:rsidRPr="00413A35">
        <w:rPr>
          <w:sz w:val="28"/>
          <w:szCs w:val="28"/>
        </w:rPr>
        <w:t>–</w:t>
      </w:r>
      <w:r w:rsidRPr="00413A35">
        <w:rPr>
          <w:sz w:val="28"/>
          <w:szCs w:val="28"/>
        </w:rPr>
        <w:t xml:space="preserve"> 8</w:t>
      </w:r>
      <w:r w:rsidR="00544A15" w:rsidRPr="00413A35">
        <w:rPr>
          <w:sz w:val="28"/>
          <w:szCs w:val="28"/>
        </w:rPr>
        <w:t xml:space="preserve">, but replace ice with </w:t>
      </w:r>
      <w:r w:rsidR="00544A15" w:rsidRPr="00413A35">
        <w:rPr>
          <w:color w:val="0070C0"/>
          <w:sz w:val="28"/>
          <w:szCs w:val="28"/>
        </w:rPr>
        <w:t xml:space="preserve">hot water </w:t>
      </w:r>
      <w:r w:rsidR="00544A15" w:rsidRPr="00413A35">
        <w:rPr>
          <w:sz w:val="28"/>
          <w:szCs w:val="28"/>
        </w:rPr>
        <w:t xml:space="preserve">in the beaker, ensuring the acid </w:t>
      </w:r>
      <w:r w:rsidR="00ED026F" w:rsidRPr="00413A35">
        <w:rPr>
          <w:sz w:val="28"/>
          <w:szCs w:val="28"/>
        </w:rPr>
        <w:t xml:space="preserve">in each test tube </w:t>
      </w:r>
      <w:r w:rsidR="00544A15" w:rsidRPr="00413A35">
        <w:rPr>
          <w:sz w:val="28"/>
          <w:szCs w:val="28"/>
        </w:rPr>
        <w:t>reaches 60 degrees Celsius.</w:t>
      </w:r>
    </w:p>
    <w:p w14:paraId="40EE5C07" w14:textId="77777777" w:rsidR="00F10563" w:rsidRDefault="00F10563"/>
    <w:p w14:paraId="503CDFF3" w14:textId="77777777" w:rsidR="00835241" w:rsidRDefault="00835241"/>
    <w:sectPr w:rsidR="00835241" w:rsidSect="00522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843"/>
    <w:multiLevelType w:val="hybridMultilevel"/>
    <w:tmpl w:val="DDDA9BA4"/>
    <w:lvl w:ilvl="0" w:tplc="7576ABDE">
      <w:start w:val="1"/>
      <w:numFmt w:val="bullet"/>
      <w:pStyle w:val="NCEA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35B15"/>
    <w:multiLevelType w:val="hybridMultilevel"/>
    <w:tmpl w:val="82E27F7A"/>
    <w:lvl w:ilvl="0" w:tplc="CFEE53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13A14"/>
    <w:multiLevelType w:val="hybridMultilevel"/>
    <w:tmpl w:val="E7381650"/>
    <w:lvl w:ilvl="0" w:tplc="96B4E68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6074">
    <w:abstractNumId w:val="0"/>
  </w:num>
  <w:num w:numId="2" w16cid:durableId="343753226">
    <w:abstractNumId w:val="2"/>
  </w:num>
  <w:num w:numId="3" w16cid:durableId="176691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41"/>
    <w:rsid w:val="00083B55"/>
    <w:rsid w:val="00156523"/>
    <w:rsid w:val="002A1CE7"/>
    <w:rsid w:val="002C1F31"/>
    <w:rsid w:val="002C2BF1"/>
    <w:rsid w:val="00315843"/>
    <w:rsid w:val="003D4F05"/>
    <w:rsid w:val="00406824"/>
    <w:rsid w:val="00413A35"/>
    <w:rsid w:val="00461DB2"/>
    <w:rsid w:val="0052271A"/>
    <w:rsid w:val="00544A15"/>
    <w:rsid w:val="00570160"/>
    <w:rsid w:val="007F7F2A"/>
    <w:rsid w:val="00835241"/>
    <w:rsid w:val="008961A7"/>
    <w:rsid w:val="00936B97"/>
    <w:rsid w:val="009B0C68"/>
    <w:rsid w:val="00A77910"/>
    <w:rsid w:val="00AC0C45"/>
    <w:rsid w:val="00B35EF9"/>
    <w:rsid w:val="00B56A6D"/>
    <w:rsid w:val="00B66179"/>
    <w:rsid w:val="00B704A4"/>
    <w:rsid w:val="00BB0D95"/>
    <w:rsid w:val="00C336B3"/>
    <w:rsid w:val="00D16207"/>
    <w:rsid w:val="00D8414F"/>
    <w:rsid w:val="00E20B5F"/>
    <w:rsid w:val="00E234C8"/>
    <w:rsid w:val="00ED026F"/>
    <w:rsid w:val="00ED1991"/>
    <w:rsid w:val="00F10563"/>
    <w:rsid w:val="00F554C8"/>
    <w:rsid w:val="00F932BF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9122"/>
  <w15:chartTrackingRefBased/>
  <w15:docId w15:val="{0A19428A-E217-4DAA-9304-FAEA731D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bodytext">
    <w:name w:val="NCEA bodytext"/>
    <w:rsid w:val="00835241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eastAsia="Times New Roman" w:hAnsi="Arial" w:cs="Arial"/>
      <w:kern w:val="0"/>
      <w:szCs w:val="20"/>
      <w:lang w:eastAsia="en-NZ"/>
      <w14:ligatures w14:val="none"/>
    </w:rPr>
  </w:style>
  <w:style w:type="paragraph" w:customStyle="1" w:styleId="NCEAL2heading">
    <w:name w:val="NCEA L2 heading"/>
    <w:basedOn w:val="Normal"/>
    <w:rsid w:val="00835241"/>
    <w:pPr>
      <w:keepNext/>
      <w:spacing w:before="240" w:after="180" w:line="240" w:lineRule="auto"/>
    </w:pPr>
    <w:rPr>
      <w:rFonts w:ascii="Arial" w:eastAsia="Times New Roman" w:hAnsi="Arial" w:cs="Arial"/>
      <w:b/>
      <w:kern w:val="0"/>
      <w:sz w:val="28"/>
      <w:szCs w:val="20"/>
      <w:lang w:eastAsia="en-NZ"/>
      <w14:ligatures w14:val="none"/>
    </w:rPr>
  </w:style>
  <w:style w:type="paragraph" w:customStyle="1" w:styleId="NCEAL3heading">
    <w:name w:val="NCEA L3 heading"/>
    <w:basedOn w:val="NCEAL2heading"/>
    <w:rsid w:val="00835241"/>
    <w:rPr>
      <w:i/>
      <w:sz w:val="24"/>
    </w:rPr>
  </w:style>
  <w:style w:type="paragraph" w:customStyle="1" w:styleId="NCEAbulletedlist">
    <w:name w:val="NCEA bulleted list"/>
    <w:basedOn w:val="Normal"/>
    <w:rsid w:val="00835241"/>
    <w:pPr>
      <w:widowControl w:val="0"/>
      <w:numPr>
        <w:numId w:val="1"/>
      </w:numPr>
      <w:suppressAutoHyphens/>
      <w:autoSpaceDE w:val="0"/>
      <w:spacing w:before="80" w:after="120" w:line="240" w:lineRule="auto"/>
      <w:ind w:left="352" w:hanging="352"/>
    </w:pPr>
    <w:rPr>
      <w:rFonts w:ascii="Arial" w:eastAsia="Times New Roman" w:hAnsi="Arial" w:cs="Arial"/>
      <w:kern w:val="0"/>
      <w:szCs w:val="24"/>
      <w:lang w:val="en-US"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68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1:18:46.8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Stammers</dc:creator>
  <cp:keywords/>
  <dc:description/>
  <cp:lastModifiedBy>Sam Stammers</cp:lastModifiedBy>
  <cp:revision>2</cp:revision>
  <dcterms:created xsi:type="dcterms:W3CDTF">2024-03-18T23:50:00Z</dcterms:created>
  <dcterms:modified xsi:type="dcterms:W3CDTF">2024-03-18T23:50:00Z</dcterms:modified>
</cp:coreProperties>
</file>